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303378BE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8313EC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205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3C0D6D37" w:rsidR="632975ED" w:rsidRDefault="008E390B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actualiteiten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regu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lier vreemdelingenrecht en/of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asielrecht </w:t>
      </w:r>
    </w:p>
    <w:p w14:paraId="12B40D85" w14:textId="20EBB6B3" w:rsidR="632975ED" w:rsidRDefault="00EC55B3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BA50" wp14:editId="35815E60">
            <wp:simplePos x="0" y="0"/>
            <wp:positionH relativeFrom="column">
              <wp:posOffset>4885690</wp:posOffset>
            </wp:positionH>
            <wp:positionV relativeFrom="page">
              <wp:posOffset>1540510</wp:posOffset>
            </wp:positionV>
            <wp:extent cx="1476872" cy="35923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9B4074F" wp14:editId="1D5DEF74">
            <wp:simplePos x="0" y="0"/>
            <wp:positionH relativeFrom="column">
              <wp:posOffset>3357880</wp:posOffset>
            </wp:positionH>
            <wp:positionV relativeFrom="page">
              <wp:posOffset>1540510</wp:posOffset>
            </wp:positionV>
            <wp:extent cx="1476375" cy="358775"/>
            <wp:effectExtent l="0" t="0" r="0" b="0"/>
            <wp:wrapNone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8313E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6131E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8313E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februari</w:t>
      </w:r>
      <w:r w:rsidR="009B46F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70246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8313E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70246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B132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9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0E0D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0E0D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A490BCA" w14:textId="7A3BD236" w:rsidR="5CA53630" w:rsidRDefault="008313EC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 xml:space="preserve">in </w:t>
      </w:r>
      <w:r>
        <w:rPr>
          <w:rFonts w:ascii="Gill Sans" w:eastAsia="Times New Roman" w:hAnsi="Gill Sans" w:cs="Gill Sans"/>
          <w:color w:val="1F4E79" w:themeColor="accent1" w:themeShade="80"/>
          <w:sz w:val="24"/>
          <w:szCs w:val="24"/>
          <w:lang w:eastAsia="nl-NL"/>
        </w:rPr>
        <w:t>Vergaderlocatie Happy Flow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in Rotterdam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0526A5BB" w14:textId="77777777" w:rsidR="00A0052A" w:rsidRDefault="00A0052A" w:rsidP="00A0052A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</w:p>
          <w:p w14:paraId="36B09D86" w14:textId="77777777" w:rsidR="00A0052A" w:rsidRDefault="00A0052A" w:rsidP="00A0052A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3097E610" w:rsidR="632975ED" w:rsidRPr="00A0052A" w:rsidRDefault="00A0052A" w:rsidP="00A0052A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……     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4EDD65DF" w14:textId="77777777" w:rsidR="00E92577" w:rsidRDefault="00E92577" w:rsidP="00E92577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15B2A443" w:rsidR="632975ED" w:rsidRDefault="00E92577" w:rsidP="00E92577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7DAA862E" w14:textId="2FF1907D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Default="632975ED" w:rsidP="68CDC5DA"/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Default="632975ED" w:rsidP="68CDC5DA"/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0F12ADA8" w14:textId="66E00E50" w:rsidR="00A00000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+ middag (asiel) € </w:t>
            </w:r>
            <w:r w:rsidR="00503577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5</w:t>
            </w:r>
            <w:r w:rsidR="006131E9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6</w:t>
            </w:r>
            <w:r w:rsidR="00F5261C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  <w:p w14:paraId="5A9CCDF6" w14:textId="493F3D4A" w:rsidR="00A00000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€ </w:t>
            </w:r>
            <w:r w:rsidR="009C1832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6131E9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F5261C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  <w:p w14:paraId="7BF2E25E" w14:textId="55951BAA" w:rsidR="632975ED" w:rsidRPr="00A00000" w:rsidRDefault="00A00000" w:rsidP="00A00000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Middag (asiel) € </w:t>
            </w:r>
            <w:r w:rsidR="00EE655F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6131E9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F5261C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BB7F" w14:textId="77777777" w:rsidR="00992ADF" w:rsidRDefault="00992ADF">
      <w:pPr>
        <w:spacing w:after="0" w:line="240" w:lineRule="auto"/>
      </w:pPr>
      <w:r>
        <w:separator/>
      </w:r>
    </w:p>
  </w:endnote>
  <w:endnote w:type="continuationSeparator" w:id="0">
    <w:p w14:paraId="1C0A17C6" w14:textId="77777777" w:rsidR="00992ADF" w:rsidRDefault="0099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3580" w14:textId="77777777" w:rsidR="00992ADF" w:rsidRDefault="00992ADF">
      <w:pPr>
        <w:spacing w:after="0" w:line="240" w:lineRule="auto"/>
      </w:pPr>
      <w:r>
        <w:separator/>
      </w:r>
    </w:p>
  </w:footnote>
  <w:footnote w:type="continuationSeparator" w:id="0">
    <w:p w14:paraId="6CD01197" w14:textId="77777777" w:rsidR="00992ADF" w:rsidRDefault="0099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543373785">
    <w:abstractNumId w:val="1"/>
  </w:num>
  <w:num w:numId="2" w16cid:durableId="13621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0322D"/>
    <w:rsid w:val="00034AEE"/>
    <w:rsid w:val="00090DA4"/>
    <w:rsid w:val="000E0DBA"/>
    <w:rsid w:val="000F067D"/>
    <w:rsid w:val="00117C95"/>
    <w:rsid w:val="0019674E"/>
    <w:rsid w:val="001B132C"/>
    <w:rsid w:val="00261E26"/>
    <w:rsid w:val="002712A5"/>
    <w:rsid w:val="002B7069"/>
    <w:rsid w:val="0030756A"/>
    <w:rsid w:val="00316A03"/>
    <w:rsid w:val="00333250"/>
    <w:rsid w:val="00363C4C"/>
    <w:rsid w:val="0039284D"/>
    <w:rsid w:val="003E38E5"/>
    <w:rsid w:val="00426F29"/>
    <w:rsid w:val="00431EA2"/>
    <w:rsid w:val="0043271B"/>
    <w:rsid w:val="00463C66"/>
    <w:rsid w:val="00467DE6"/>
    <w:rsid w:val="004959F1"/>
    <w:rsid w:val="004C1F76"/>
    <w:rsid w:val="004F1791"/>
    <w:rsid w:val="00503577"/>
    <w:rsid w:val="00515D34"/>
    <w:rsid w:val="0058548D"/>
    <w:rsid w:val="00594A7E"/>
    <w:rsid w:val="005A40BB"/>
    <w:rsid w:val="006131E9"/>
    <w:rsid w:val="00622520"/>
    <w:rsid w:val="00680DD1"/>
    <w:rsid w:val="00690695"/>
    <w:rsid w:val="0070246C"/>
    <w:rsid w:val="0070632F"/>
    <w:rsid w:val="00711138"/>
    <w:rsid w:val="007C6F04"/>
    <w:rsid w:val="00804E0C"/>
    <w:rsid w:val="008155BB"/>
    <w:rsid w:val="008313EC"/>
    <w:rsid w:val="00852B19"/>
    <w:rsid w:val="00853CDA"/>
    <w:rsid w:val="0088622C"/>
    <w:rsid w:val="008E390B"/>
    <w:rsid w:val="009519E6"/>
    <w:rsid w:val="00992ADF"/>
    <w:rsid w:val="009B0433"/>
    <w:rsid w:val="009B46FB"/>
    <w:rsid w:val="009C1832"/>
    <w:rsid w:val="009E1457"/>
    <w:rsid w:val="009F3381"/>
    <w:rsid w:val="00A00000"/>
    <w:rsid w:val="00A0052A"/>
    <w:rsid w:val="00A63DDF"/>
    <w:rsid w:val="00A8552F"/>
    <w:rsid w:val="00AE13BB"/>
    <w:rsid w:val="00AF59C3"/>
    <w:rsid w:val="00B70A76"/>
    <w:rsid w:val="00B7412E"/>
    <w:rsid w:val="00CE01F8"/>
    <w:rsid w:val="00D64EB9"/>
    <w:rsid w:val="00DB0E28"/>
    <w:rsid w:val="00DC3A48"/>
    <w:rsid w:val="00DC69BA"/>
    <w:rsid w:val="00E242A4"/>
    <w:rsid w:val="00E24B39"/>
    <w:rsid w:val="00E43A02"/>
    <w:rsid w:val="00E61168"/>
    <w:rsid w:val="00E85EF2"/>
    <w:rsid w:val="00E92577"/>
    <w:rsid w:val="00E930C4"/>
    <w:rsid w:val="00EB2173"/>
    <w:rsid w:val="00EC55B3"/>
    <w:rsid w:val="00ED056D"/>
    <w:rsid w:val="00EE655F"/>
    <w:rsid w:val="00F5261C"/>
    <w:rsid w:val="00F61771"/>
    <w:rsid w:val="00F910F0"/>
    <w:rsid w:val="00FC177C"/>
    <w:rsid w:val="00FF03FB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B6F7FA-3EED-E84D-B25E-7645BE9F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2025-11-13T18:13:00Z</dcterms:created>
  <dcterms:modified xsi:type="dcterms:W3CDTF">2025-11-13T18:13:00Z</dcterms:modified>
</cp:coreProperties>
</file>